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F8AE" w14:textId="2E03ABCE" w:rsidR="004D0A4A" w:rsidRDefault="004D0A4A">
      <w:pPr>
        <w:pBdr>
          <w:bottom w:val="single" w:sz="6" w:space="1" w:color="auto"/>
        </w:pBdr>
      </w:pPr>
    </w:p>
    <w:p w14:paraId="0A91CC3B" w14:textId="77777777" w:rsidR="004D0A4A" w:rsidRDefault="004D0A4A"/>
    <w:p w14:paraId="4BA7A6E1" w14:textId="4BDAFEE5" w:rsidR="004D0A4A" w:rsidRPr="00E83A59" w:rsidRDefault="004D0A4A">
      <w:pPr>
        <w:rPr>
          <w:b/>
          <w:bCs/>
        </w:rPr>
      </w:pPr>
      <w:r w:rsidRPr="00E83A59">
        <w:rPr>
          <w:b/>
          <w:bCs/>
        </w:rPr>
        <w:t>Potilastiedote: Kyynärnivelen murtumat</w:t>
      </w:r>
    </w:p>
    <w:p w14:paraId="79B9F4DB" w14:textId="72436DB7" w:rsidR="004D0A4A" w:rsidRPr="00E83A59" w:rsidRDefault="004D0A4A">
      <w:pPr>
        <w:rPr>
          <w:b/>
          <w:bCs/>
        </w:rPr>
      </w:pPr>
      <w:r w:rsidRPr="00E83A59">
        <w:rPr>
          <w:b/>
          <w:bCs/>
        </w:rPr>
        <w:t>Mikä on kyynärnivelen murtuma?</w:t>
      </w:r>
    </w:p>
    <w:p w14:paraId="2C5ED507" w14:textId="10F402E5" w:rsidR="004D0A4A" w:rsidRDefault="004D0A4A">
      <w:r>
        <w:t>Kyynärnivelen murtumalla tarkoitetaan murtumaa yhdessä tai useammassa kyynärpään alueen luussa. Kyynärnivel muodostuu olkaluusta (</w:t>
      </w:r>
      <w:proofErr w:type="spellStart"/>
      <w:r>
        <w:t>humerus</w:t>
      </w:r>
      <w:proofErr w:type="spellEnd"/>
      <w:r>
        <w:t>), värttinäluusta (radius) ja kyynärluusta (</w:t>
      </w:r>
      <w:proofErr w:type="spellStart"/>
      <w:r>
        <w:t>ulna</w:t>
      </w:r>
      <w:proofErr w:type="spellEnd"/>
      <w:r>
        <w:t xml:space="preserve">). Tyypillisiä murtumatyyppejä ovat esim. </w:t>
      </w:r>
      <w:proofErr w:type="spellStart"/>
      <w:r>
        <w:t>olekranonin</w:t>
      </w:r>
      <w:proofErr w:type="spellEnd"/>
      <w:r>
        <w:t xml:space="preserve"> (kyynärpään kärjen), radiuksen pään tai </w:t>
      </w:r>
      <w:proofErr w:type="spellStart"/>
      <w:r>
        <w:t>distaalisen</w:t>
      </w:r>
      <w:proofErr w:type="spellEnd"/>
      <w:r>
        <w:t xml:space="preserve"> </w:t>
      </w:r>
      <w:proofErr w:type="spellStart"/>
      <w:r>
        <w:t>humeruksen</w:t>
      </w:r>
      <w:proofErr w:type="spellEnd"/>
      <w:r>
        <w:t xml:space="preserve"> murtumat.</w:t>
      </w:r>
    </w:p>
    <w:p w14:paraId="4D1F3327" w14:textId="1613FCE3" w:rsidR="004D0A4A" w:rsidRPr="00E83A59" w:rsidRDefault="004D0A4A">
      <w:pPr>
        <w:rPr>
          <w:b/>
          <w:bCs/>
        </w:rPr>
      </w:pPr>
      <w:r w:rsidRPr="00E83A59">
        <w:rPr>
          <w:b/>
          <w:bCs/>
        </w:rPr>
        <w:t>Miten murtuma syntyy?</w:t>
      </w:r>
    </w:p>
    <w:p w14:paraId="40FA2F31" w14:textId="77777777" w:rsidR="004D0A4A" w:rsidRDefault="004D0A4A">
      <w:r>
        <w:t>Yleisin syy on kaatuminen käden varaan tai suora isku kyynärpäähän. Murtuma voi olla vääntymä-, pirstale- tai sijoiltaanmenoon liittyvä vamma.</w:t>
      </w:r>
    </w:p>
    <w:p w14:paraId="3AD799C5" w14:textId="449C0D06" w:rsidR="004D0A4A" w:rsidRPr="00EF7DBD" w:rsidRDefault="004D0A4A">
      <w:pPr>
        <w:rPr>
          <w:b/>
          <w:bCs/>
        </w:rPr>
      </w:pPr>
      <w:r w:rsidRPr="00EF7DBD">
        <w:rPr>
          <w:b/>
          <w:bCs/>
        </w:rPr>
        <w:t>Oireet:</w:t>
      </w:r>
    </w:p>
    <w:p w14:paraId="4A1F9FEF" w14:textId="77777777" w:rsidR="00193E06" w:rsidRDefault="004D0A4A" w:rsidP="00193E06">
      <w:pPr>
        <w:pStyle w:val="Luettelokappale"/>
        <w:numPr>
          <w:ilvl w:val="0"/>
          <w:numId w:val="2"/>
        </w:numPr>
      </w:pPr>
      <w:r>
        <w:t>Kipu kyynärpäässä, usein heti vamman jälkeen</w:t>
      </w:r>
    </w:p>
    <w:p w14:paraId="0A319F4C" w14:textId="77777777" w:rsidR="00193E06" w:rsidRDefault="00193E06" w:rsidP="00193E06">
      <w:pPr>
        <w:pStyle w:val="Luettelokappale"/>
        <w:numPr>
          <w:ilvl w:val="0"/>
          <w:numId w:val="2"/>
        </w:numPr>
      </w:pPr>
      <w:r>
        <w:t>T</w:t>
      </w:r>
      <w:r w:rsidR="004D0A4A">
        <w:t>urvotus ja mustelmat</w:t>
      </w:r>
    </w:p>
    <w:p w14:paraId="605A86E2" w14:textId="77777777" w:rsidR="00193E06" w:rsidRDefault="004D0A4A" w:rsidP="00193E06">
      <w:pPr>
        <w:pStyle w:val="Luettelokappale"/>
        <w:numPr>
          <w:ilvl w:val="0"/>
          <w:numId w:val="2"/>
        </w:numPr>
      </w:pPr>
      <w:r>
        <w:t>Liikerajoitus tai kyvyttömyys koukistaa/ojentaa kättä</w:t>
      </w:r>
    </w:p>
    <w:p w14:paraId="5008FBA5" w14:textId="2B0455C1" w:rsidR="004D0A4A" w:rsidRDefault="004D0A4A" w:rsidP="00193E06">
      <w:pPr>
        <w:pStyle w:val="Luettelokappale"/>
        <w:numPr>
          <w:ilvl w:val="0"/>
          <w:numId w:val="2"/>
        </w:numPr>
      </w:pPr>
      <w:r>
        <w:t>Mahdollisesti epämuotoinen kyynärpää</w:t>
      </w:r>
    </w:p>
    <w:p w14:paraId="4859A69B" w14:textId="77777777" w:rsidR="00193E06" w:rsidRDefault="004D0A4A">
      <w:pPr>
        <w:rPr>
          <w:b/>
          <w:bCs/>
        </w:rPr>
      </w:pPr>
      <w:r w:rsidRPr="00193E06">
        <w:rPr>
          <w:b/>
          <w:bCs/>
        </w:rPr>
        <w:t>Tutkimukset:</w:t>
      </w:r>
    </w:p>
    <w:p w14:paraId="36BE06FF" w14:textId="77777777" w:rsidR="0021653A" w:rsidRPr="0021653A" w:rsidRDefault="004D0A4A" w:rsidP="0021653A">
      <w:pPr>
        <w:pStyle w:val="Luettelokappale"/>
        <w:numPr>
          <w:ilvl w:val="0"/>
          <w:numId w:val="3"/>
        </w:numPr>
        <w:rPr>
          <w:b/>
          <w:bCs/>
        </w:rPr>
      </w:pPr>
      <w:r>
        <w:t>Lääkärin</w:t>
      </w:r>
      <w:r w:rsidR="007C3362">
        <w:t xml:space="preserve">, mielellään asiaan </w:t>
      </w:r>
      <w:r w:rsidR="0021653A">
        <w:t>perehtyneen kirurgin,</w:t>
      </w:r>
      <w:r>
        <w:t xml:space="preserve"> kliininen tutkimus</w:t>
      </w:r>
    </w:p>
    <w:p w14:paraId="581190CF" w14:textId="77777777" w:rsidR="0021653A" w:rsidRPr="0021653A" w:rsidRDefault="004D0A4A" w:rsidP="0021653A">
      <w:pPr>
        <w:pStyle w:val="Luettelokappale"/>
        <w:numPr>
          <w:ilvl w:val="0"/>
          <w:numId w:val="3"/>
        </w:numPr>
        <w:rPr>
          <w:b/>
          <w:bCs/>
        </w:rPr>
      </w:pPr>
      <w:r>
        <w:t>Röntgenkuvat</w:t>
      </w:r>
    </w:p>
    <w:p w14:paraId="7F82A5A9" w14:textId="12D9D854" w:rsidR="004D0A4A" w:rsidRPr="0021653A" w:rsidRDefault="004D0A4A" w:rsidP="0021653A">
      <w:pPr>
        <w:pStyle w:val="Luettelokappale"/>
        <w:numPr>
          <w:ilvl w:val="0"/>
          <w:numId w:val="3"/>
        </w:numPr>
        <w:rPr>
          <w:b/>
          <w:bCs/>
        </w:rPr>
      </w:pPr>
      <w:r>
        <w:t>Tarvittaessa tietokonetomografia (TT) murtuman laajuuden arvioimiseksi</w:t>
      </w:r>
      <w:r w:rsidR="0021653A">
        <w:t xml:space="preserve"> ja magneetti</w:t>
      </w:r>
      <w:r w:rsidR="00CB1E4E">
        <w:t xml:space="preserve"> (MRI) pehmytkudosvammoja </w:t>
      </w:r>
      <w:r w:rsidR="00910204">
        <w:t>epäiltäessä</w:t>
      </w:r>
    </w:p>
    <w:p w14:paraId="52902CBB" w14:textId="79E66188" w:rsidR="004D0A4A" w:rsidRPr="00910204" w:rsidRDefault="00910204">
      <w:pPr>
        <w:rPr>
          <w:b/>
          <w:bCs/>
        </w:rPr>
      </w:pPr>
      <w:r w:rsidRPr="00910204">
        <w:rPr>
          <w:b/>
          <w:bCs/>
        </w:rPr>
        <w:t>H</w:t>
      </w:r>
      <w:r w:rsidR="004D0A4A" w:rsidRPr="00910204">
        <w:rPr>
          <w:b/>
          <w:bCs/>
        </w:rPr>
        <w:t>oito:</w:t>
      </w:r>
    </w:p>
    <w:p w14:paraId="22A962A5" w14:textId="348E93F1" w:rsidR="004D0A4A" w:rsidRDefault="004D0A4A">
      <w:r>
        <w:t>Hoito riippuu murtuman sijainnista ja siirtymästä:</w:t>
      </w:r>
    </w:p>
    <w:p w14:paraId="573A22EB" w14:textId="59B31B55" w:rsidR="004D0A4A" w:rsidRDefault="004D0A4A" w:rsidP="004D0A4A">
      <w:pPr>
        <w:pStyle w:val="Luettelokappale"/>
        <w:numPr>
          <w:ilvl w:val="0"/>
          <w:numId w:val="1"/>
        </w:numPr>
      </w:pPr>
      <w:r>
        <w:t>Ei-siirtyneet tai vähäsiirtyneet murtumat:</w:t>
      </w:r>
    </w:p>
    <w:p w14:paraId="7561BB65" w14:textId="77777777" w:rsidR="00910204" w:rsidRDefault="004D0A4A" w:rsidP="00910204">
      <w:pPr>
        <w:pStyle w:val="Luettelokappale"/>
        <w:numPr>
          <w:ilvl w:val="0"/>
          <w:numId w:val="4"/>
        </w:numPr>
      </w:pPr>
      <w:r>
        <w:t>Konservatiivinen hoito eli tukiside tai -lastahoito 1–3 viikkoa</w:t>
      </w:r>
    </w:p>
    <w:p w14:paraId="40EB8D2D" w14:textId="42631ED7" w:rsidR="00910204" w:rsidRDefault="004D0A4A" w:rsidP="00910204">
      <w:pPr>
        <w:pStyle w:val="Luettelokappale"/>
        <w:numPr>
          <w:ilvl w:val="0"/>
          <w:numId w:val="4"/>
        </w:numPr>
      </w:pPr>
      <w:r>
        <w:t>Aikainen</w:t>
      </w:r>
      <w:r w:rsidR="00DE1067">
        <w:t xml:space="preserve"> liikuttaminen</w:t>
      </w:r>
      <w:r>
        <w:t xml:space="preserve"> kivun sallimissa rajoissa</w:t>
      </w:r>
    </w:p>
    <w:p w14:paraId="33662F61" w14:textId="1E446536" w:rsidR="004D0A4A" w:rsidRDefault="004D0A4A" w:rsidP="00910204">
      <w:pPr>
        <w:pStyle w:val="Luettelokappale"/>
        <w:numPr>
          <w:ilvl w:val="0"/>
          <w:numId w:val="4"/>
        </w:numPr>
      </w:pPr>
      <w:r>
        <w:t>Fysioterapia liikkeen ja toiminnan palauttamiseksi</w:t>
      </w:r>
    </w:p>
    <w:p w14:paraId="72346EE2" w14:textId="77777777" w:rsidR="004D0A4A" w:rsidRDefault="004D0A4A"/>
    <w:p w14:paraId="608EBB5A" w14:textId="15C2166D" w:rsidR="004D0A4A" w:rsidRPr="00354CF2" w:rsidRDefault="004D0A4A" w:rsidP="004D0A4A">
      <w:pPr>
        <w:pStyle w:val="Luettelokappale"/>
        <w:numPr>
          <w:ilvl w:val="0"/>
          <w:numId w:val="1"/>
        </w:numPr>
        <w:rPr>
          <w:b/>
          <w:bCs/>
        </w:rPr>
      </w:pPr>
      <w:r w:rsidRPr="00354CF2">
        <w:rPr>
          <w:b/>
          <w:bCs/>
        </w:rPr>
        <w:t>Siirtyneet tai nivelpintaa vaurioittavat murtumat:</w:t>
      </w:r>
    </w:p>
    <w:p w14:paraId="587E4C89" w14:textId="77777777" w:rsidR="00354CF2" w:rsidRDefault="004D0A4A" w:rsidP="00354CF2">
      <w:pPr>
        <w:pStyle w:val="Luettelokappale"/>
        <w:numPr>
          <w:ilvl w:val="0"/>
          <w:numId w:val="5"/>
        </w:numPr>
      </w:pPr>
      <w:r>
        <w:t xml:space="preserve">Leikkaushoito (murtuman asennon korjaus ja kiinnitys </w:t>
      </w:r>
      <w:r w:rsidR="00354CF2">
        <w:t>piikein/</w:t>
      </w:r>
      <w:r>
        <w:t>ruuvein/levyin)</w:t>
      </w:r>
    </w:p>
    <w:p w14:paraId="28D9FD9B" w14:textId="004AFD03" w:rsidR="004D0A4A" w:rsidRDefault="004D0A4A" w:rsidP="00354CF2">
      <w:pPr>
        <w:pStyle w:val="Luettelokappale"/>
        <w:numPr>
          <w:ilvl w:val="0"/>
          <w:numId w:val="5"/>
        </w:numPr>
      </w:pPr>
      <w:r>
        <w:t xml:space="preserve">Leikkauksen jälkeen lyhyt </w:t>
      </w:r>
      <w:proofErr w:type="spellStart"/>
      <w:r>
        <w:t>immobilisaatio</w:t>
      </w:r>
      <w:proofErr w:type="spellEnd"/>
      <w:r>
        <w:t xml:space="preserve"> ja varhainen liikuttaminen</w:t>
      </w:r>
    </w:p>
    <w:p w14:paraId="4DE2DE80" w14:textId="6B55B012" w:rsidR="004D0A4A" w:rsidRDefault="00851460">
      <w:pPr>
        <w:rPr>
          <w:b/>
          <w:bCs/>
        </w:rPr>
      </w:pPr>
      <w:r w:rsidRPr="00851460">
        <w:rPr>
          <w:b/>
          <w:bCs/>
        </w:rPr>
        <w:t>Leikkauksen jälkeen</w:t>
      </w:r>
      <w:r>
        <w:rPr>
          <w:b/>
          <w:bCs/>
        </w:rPr>
        <w:t xml:space="preserve">: </w:t>
      </w:r>
    </w:p>
    <w:p w14:paraId="198C524C" w14:textId="3F4E2192" w:rsidR="00851460" w:rsidRPr="00851460" w:rsidRDefault="00851460">
      <w:r w:rsidRPr="00851460">
        <w:t>Sidokset tai kipsi ovat yleensä muutamasta päivästä kuukauteen</w:t>
      </w:r>
      <w:r>
        <w:t xml:space="preserve">. </w:t>
      </w:r>
      <w:r w:rsidR="00BA17CE">
        <w:t xml:space="preserve">Kipsin tilalle voidaan tarvittaessa asettaa esimerkiksi 1-2 viikon kohdalla avattava lasta. Sidosten tai </w:t>
      </w:r>
      <w:r w:rsidR="003C7261">
        <w:t>kipsin</w:t>
      </w:r>
      <w:r w:rsidR="00BA17CE">
        <w:t xml:space="preserve"> poisto</w:t>
      </w:r>
      <w:r w:rsidR="003C7261">
        <w:t>n</w:t>
      </w:r>
      <w:r w:rsidR="00BA17CE">
        <w:t xml:space="preserve"> toi avattavan lasten saamisen jälkeen</w:t>
      </w:r>
      <w:r w:rsidR="003C7261">
        <w:t xml:space="preserve"> haavaa voi alkaa kastelemaan. </w:t>
      </w:r>
      <w:r w:rsidR="00146D07">
        <w:t xml:space="preserve">Poistettavat ompeleet ovat yleensä kaksi viikkoa, mutta sulavia ompeleita ei tarvitse poistaa. Kuntoutus yleensä aloitetaan muutamassa viikossa tai viimeistään muutaman kuukauden sisään. </w:t>
      </w:r>
      <w:r w:rsidR="00BE4988">
        <w:t>Myös leikanneen kirurgin kontrolli on yleensä muutaman kuukauden sisään.</w:t>
      </w:r>
    </w:p>
    <w:p w14:paraId="00CD306F" w14:textId="35EA6ECC" w:rsidR="004D0A4A" w:rsidRPr="00BE4988" w:rsidRDefault="004D0A4A">
      <w:pPr>
        <w:rPr>
          <w:b/>
          <w:bCs/>
        </w:rPr>
      </w:pPr>
      <w:r w:rsidRPr="00BE4988">
        <w:rPr>
          <w:b/>
          <w:bCs/>
        </w:rPr>
        <w:t>Toipuminen ja kuntoutus:</w:t>
      </w:r>
    </w:p>
    <w:p w14:paraId="5AED5CA6" w14:textId="77777777" w:rsidR="00BE4988" w:rsidRDefault="004D0A4A" w:rsidP="00BE4988">
      <w:pPr>
        <w:pStyle w:val="Luettelokappale"/>
        <w:numPr>
          <w:ilvl w:val="0"/>
          <w:numId w:val="6"/>
        </w:numPr>
      </w:pPr>
      <w:r>
        <w:t>Lievissä murtumissa toipuminen kestää yleensä 4–8 viikkoa</w:t>
      </w:r>
    </w:p>
    <w:p w14:paraId="503AB072" w14:textId="77777777" w:rsidR="00E2799E" w:rsidRDefault="004D0A4A" w:rsidP="00E2799E">
      <w:pPr>
        <w:pStyle w:val="Luettelokappale"/>
        <w:numPr>
          <w:ilvl w:val="0"/>
          <w:numId w:val="6"/>
        </w:numPr>
      </w:pPr>
      <w:r>
        <w:t>Leikkaushoidon jälkeen toipumisaika on pidempi, mutta varhainen liikeharjoittelu on tärkeää</w:t>
      </w:r>
    </w:p>
    <w:p w14:paraId="5EFB6DFF" w14:textId="3941595F" w:rsidR="004D0A4A" w:rsidRDefault="004D0A4A" w:rsidP="00E2799E">
      <w:pPr>
        <w:pStyle w:val="Luettelokappale"/>
        <w:numPr>
          <w:ilvl w:val="0"/>
          <w:numId w:val="6"/>
        </w:numPr>
      </w:pPr>
      <w:r>
        <w:t>Fysioterapeutin ohjeistamat harjoitteet ovat keskeisiä liikeradan ja voiman palauttamiseksi</w:t>
      </w:r>
    </w:p>
    <w:p w14:paraId="17CAD509" w14:textId="3F57B3A7" w:rsidR="004D0A4A" w:rsidRPr="00E2799E" w:rsidRDefault="004D0A4A">
      <w:pPr>
        <w:rPr>
          <w:b/>
          <w:bCs/>
        </w:rPr>
      </w:pPr>
      <w:r w:rsidRPr="00E2799E">
        <w:rPr>
          <w:b/>
          <w:bCs/>
        </w:rPr>
        <w:t>Milloin hakeutua hoitoon?</w:t>
      </w:r>
    </w:p>
    <w:p w14:paraId="6B4BCEA2" w14:textId="77777777" w:rsidR="0004092B" w:rsidRDefault="00E2799E" w:rsidP="0004092B">
      <w:pPr>
        <w:pStyle w:val="Luettelokappale"/>
        <w:numPr>
          <w:ilvl w:val="0"/>
          <w:numId w:val="7"/>
        </w:numPr>
      </w:pPr>
      <w:r>
        <w:t>T</w:t>
      </w:r>
      <w:r w:rsidR="004D0A4A">
        <w:t>apaturman jälkeen, jos kyynärpää on kipeä, turvonnut tai liikkeet eivät onnistu</w:t>
      </w:r>
    </w:p>
    <w:p w14:paraId="61AFDA77" w14:textId="6705F9C4" w:rsidR="004D0A4A" w:rsidRDefault="004D0A4A" w:rsidP="0004092B">
      <w:pPr>
        <w:pStyle w:val="Luettelokappale"/>
        <w:numPr>
          <w:ilvl w:val="0"/>
          <w:numId w:val="7"/>
        </w:numPr>
      </w:pPr>
      <w:r>
        <w:t>Jos aiemmin todettu murtuma ei parane odotetusti tai liike jää pysyvästi rajoittuneeksi</w:t>
      </w:r>
    </w:p>
    <w:p w14:paraId="32D3E2F3" w14:textId="7E3A51E0" w:rsidR="004D0A4A" w:rsidRPr="0004092B" w:rsidRDefault="004D0A4A">
      <w:pPr>
        <w:rPr>
          <w:b/>
          <w:bCs/>
        </w:rPr>
      </w:pPr>
      <w:r w:rsidRPr="0004092B">
        <w:rPr>
          <w:b/>
          <w:bCs/>
        </w:rPr>
        <w:t>Ennuste:</w:t>
      </w:r>
    </w:p>
    <w:p w14:paraId="05B6586D" w14:textId="77777777" w:rsidR="004D0A4A" w:rsidRDefault="004D0A4A">
      <w:r>
        <w:t>Useimmat kyynärnivelen murtumat paranevat hyvin, kun hoito ja kuntoutus aloitetaan ajoissa. Joissakin tapauksissa voi jäädä jäykkyyttä tai kipua, mutta aktiivinen kuntoutus parantaa toimintakykyä merkittävästi.</w:t>
      </w:r>
    </w:p>
    <w:p w14:paraId="3F6B0066" w14:textId="77777777" w:rsidR="004D0A4A" w:rsidRDefault="004D0A4A">
      <w:pPr>
        <w:pBdr>
          <w:bottom w:val="single" w:sz="6" w:space="1" w:color="auto"/>
        </w:pBdr>
      </w:pPr>
    </w:p>
    <w:p w14:paraId="6C56B2C6" w14:textId="77777777" w:rsidR="004D0A4A" w:rsidRDefault="004D0A4A"/>
    <w:p w14:paraId="55154725" w14:textId="77777777" w:rsidR="004D0A4A" w:rsidRDefault="004D0A4A">
      <w:r>
        <w:t>Haluatko tästä version PDF-muodossa tai kaavion, jossa näkyy kyynärnivelen rakenne ja yleisimmät murtumakohdat?</w:t>
      </w:r>
    </w:p>
    <w:p w14:paraId="006C0571" w14:textId="77777777" w:rsidR="004D0A4A" w:rsidRDefault="004D0A4A"/>
    <w:p w14:paraId="5E440AD6" w14:textId="77777777" w:rsidR="003E0406" w:rsidRDefault="003E0406"/>
    <w:sectPr w:rsidR="003E04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5AE"/>
    <w:multiLevelType w:val="hybridMultilevel"/>
    <w:tmpl w:val="0E122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5BB"/>
    <w:multiLevelType w:val="hybridMultilevel"/>
    <w:tmpl w:val="6652BA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4419"/>
    <w:multiLevelType w:val="hybridMultilevel"/>
    <w:tmpl w:val="F2262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E25"/>
    <w:multiLevelType w:val="hybridMultilevel"/>
    <w:tmpl w:val="28FEF5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5D59"/>
    <w:multiLevelType w:val="hybridMultilevel"/>
    <w:tmpl w:val="BBECD2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43A86"/>
    <w:multiLevelType w:val="hybridMultilevel"/>
    <w:tmpl w:val="CD7A47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E26D0"/>
    <w:multiLevelType w:val="hybridMultilevel"/>
    <w:tmpl w:val="6D50F7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36104">
    <w:abstractNumId w:val="2"/>
  </w:num>
  <w:num w:numId="2" w16cid:durableId="628902538">
    <w:abstractNumId w:val="5"/>
  </w:num>
  <w:num w:numId="3" w16cid:durableId="916205502">
    <w:abstractNumId w:val="1"/>
  </w:num>
  <w:num w:numId="4" w16cid:durableId="966937460">
    <w:abstractNumId w:val="6"/>
  </w:num>
  <w:num w:numId="5" w16cid:durableId="1256325334">
    <w:abstractNumId w:val="4"/>
  </w:num>
  <w:num w:numId="6" w16cid:durableId="177545498">
    <w:abstractNumId w:val="0"/>
  </w:num>
  <w:num w:numId="7" w16cid:durableId="46546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06"/>
    <w:rsid w:val="0004092B"/>
    <w:rsid w:val="00146D07"/>
    <w:rsid w:val="00193E06"/>
    <w:rsid w:val="0021653A"/>
    <w:rsid w:val="00354CF2"/>
    <w:rsid w:val="003C7261"/>
    <w:rsid w:val="003E0406"/>
    <w:rsid w:val="004D0A4A"/>
    <w:rsid w:val="007C3362"/>
    <w:rsid w:val="00851460"/>
    <w:rsid w:val="00910204"/>
    <w:rsid w:val="00AE4CC2"/>
    <w:rsid w:val="00BA17CE"/>
    <w:rsid w:val="00BE4988"/>
    <w:rsid w:val="00CB1E4E"/>
    <w:rsid w:val="00DE1067"/>
    <w:rsid w:val="00E2799E"/>
    <w:rsid w:val="00E83A59"/>
    <w:rsid w:val="00E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8AA15"/>
  <w15:chartTrackingRefBased/>
  <w15:docId w15:val="{CCDC08FE-938A-6C41-BD62-411A3F7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040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040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040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040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040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040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040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040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040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040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0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Räisänen</dc:creator>
  <cp:keywords/>
  <dc:description/>
  <cp:lastModifiedBy>Mikko Räisänen</cp:lastModifiedBy>
  <cp:revision>2</cp:revision>
  <dcterms:created xsi:type="dcterms:W3CDTF">2025-06-14T18:07:00Z</dcterms:created>
  <dcterms:modified xsi:type="dcterms:W3CDTF">2025-06-14T18:07:00Z</dcterms:modified>
</cp:coreProperties>
</file>